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83B" w:rsidRPr="00733D08" w:rsidRDefault="001E7BE2">
      <w:pPr>
        <w:rPr>
          <w:b/>
        </w:rPr>
      </w:pPr>
      <w:r w:rsidRPr="00733D08">
        <w:rPr>
          <w:b/>
        </w:rPr>
        <w:t>Zoom: programa para reuniones virtuales</w:t>
      </w:r>
    </w:p>
    <w:p w:rsidR="001E7BE2" w:rsidRDefault="001E7BE2" w:rsidP="007C783B">
      <w:pPr>
        <w:pStyle w:val="Prrafodelista"/>
        <w:numPr>
          <w:ilvl w:val="0"/>
          <w:numId w:val="1"/>
        </w:numPr>
      </w:pPr>
      <w:r>
        <w:t>Buscar “zoom” en google, aparece como primera opción un programa de video</w:t>
      </w:r>
      <w:r w:rsidR="00733D08">
        <w:t xml:space="preserve"> conferencias;</w:t>
      </w:r>
      <w:r w:rsidR="00D86874">
        <w:t xml:space="preserve"> bajarlo e instalarlo en su PC (</w:t>
      </w:r>
      <w:hyperlink r:id="rId5" w:tgtFrame="_blank" w:history="1">
        <w:r w:rsidR="00D86874">
          <w:rPr>
            <w:rStyle w:val="Hipervnculo"/>
          </w:rPr>
          <w:t>https://zoom.us/download</w:t>
        </w:r>
      </w:hyperlink>
      <w:r w:rsidR="00D86874">
        <w:t>)</w:t>
      </w:r>
      <w:bookmarkStart w:id="0" w:name="_GoBack"/>
      <w:bookmarkEnd w:id="0"/>
    </w:p>
    <w:p w:rsidR="00773C0D" w:rsidRDefault="00733D08" w:rsidP="007C783B">
      <w:pPr>
        <w:pStyle w:val="Prrafodelista"/>
        <w:numPr>
          <w:ilvl w:val="0"/>
          <w:numId w:val="1"/>
        </w:numPr>
      </w:pPr>
      <w:r>
        <w:t>Para poder usarlo deberá</w:t>
      </w:r>
      <w:r w:rsidR="00773C0D">
        <w:t xml:space="preserve"> </w:t>
      </w:r>
      <w:r>
        <w:t>registrarse abriendo</w:t>
      </w:r>
      <w:r w:rsidR="00773C0D">
        <w:t xml:space="preserve"> una cuenta gratuita ingresando una dirección de mail y </w:t>
      </w:r>
      <w:proofErr w:type="spellStart"/>
      <w:r w:rsidR="00773C0D">
        <w:t>password</w:t>
      </w:r>
      <w:proofErr w:type="spellEnd"/>
      <w:r w:rsidR="00773C0D">
        <w:t xml:space="preserve">. </w:t>
      </w:r>
    </w:p>
    <w:p w:rsidR="00773C0D" w:rsidRDefault="00773C0D" w:rsidP="007C783B">
      <w:pPr>
        <w:pStyle w:val="Prrafodelista"/>
        <w:numPr>
          <w:ilvl w:val="0"/>
          <w:numId w:val="1"/>
        </w:numPr>
      </w:pPr>
      <w:r>
        <w:t>Al ingresar</w:t>
      </w:r>
      <w:r w:rsidR="00733D08">
        <w:t xml:space="preserve"> a través de su cuenta, le</w:t>
      </w:r>
      <w:r>
        <w:t xml:space="preserve"> aparecerá el siguiente menú: </w:t>
      </w:r>
    </w:p>
    <w:p w:rsidR="00773C0D" w:rsidRDefault="00773C0D" w:rsidP="00773C0D">
      <w:pPr>
        <w:pStyle w:val="Prrafodelista"/>
        <w:jc w:val="center"/>
      </w:pPr>
      <w:r>
        <w:rPr>
          <w:noProof/>
          <w:lang w:eastAsia="es-AR"/>
        </w:rPr>
        <w:drawing>
          <wp:inline distT="0" distB="0" distL="0" distR="0">
            <wp:extent cx="1456660" cy="2762047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496" cy="285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B4C" w:rsidRDefault="00467B4C" w:rsidP="00773C0D">
      <w:pPr>
        <w:pStyle w:val="Prrafodelista"/>
        <w:jc w:val="center"/>
      </w:pPr>
    </w:p>
    <w:p w:rsidR="00467B4C" w:rsidRDefault="00467B4C" w:rsidP="00467B4C">
      <w:pPr>
        <w:pStyle w:val="Prrafodelista"/>
        <w:numPr>
          <w:ilvl w:val="0"/>
          <w:numId w:val="1"/>
        </w:numPr>
        <w:jc w:val="both"/>
      </w:pPr>
      <w:r>
        <w:t xml:space="preserve">Ingresando a la opción “entrar”, se habilitará una pantalla donde se le pide el ID de la reunión, que le será enviado previamente a través de una invitación por e-mail. </w:t>
      </w:r>
    </w:p>
    <w:p w:rsidR="006C76B1" w:rsidRDefault="006C76B1" w:rsidP="006C76B1">
      <w:pPr>
        <w:pStyle w:val="Prrafodelista"/>
        <w:numPr>
          <w:ilvl w:val="0"/>
          <w:numId w:val="1"/>
        </w:numPr>
        <w:jc w:val="both"/>
      </w:pPr>
      <w:r>
        <w:t>El siguiente es un mail típico de invitación</w:t>
      </w:r>
      <w:r w:rsidR="00733D08">
        <w:t xml:space="preserve"> el cual le será enviado</w:t>
      </w:r>
      <w:r>
        <w:t xml:space="preserve"> </w:t>
      </w:r>
      <w:r w:rsidR="00733D08">
        <w:t xml:space="preserve">con anticipación </w:t>
      </w:r>
      <w:r>
        <w:t xml:space="preserve">desde el correo de </w:t>
      </w:r>
      <w:proofErr w:type="spellStart"/>
      <w:r>
        <w:t>compumat</w:t>
      </w:r>
      <w:proofErr w:type="spellEnd"/>
      <w:r>
        <w:t xml:space="preserve">. En este mail se indica el ID de la reunión, así como un link, que al cliquearlo le permite ingresar directamente a la reunión. </w:t>
      </w:r>
    </w:p>
    <w:p w:rsidR="00467B4C" w:rsidRDefault="006C76B1" w:rsidP="006C76B1">
      <w:pPr>
        <w:pStyle w:val="Prrafodelista"/>
        <w:jc w:val="both"/>
      </w:pPr>
      <w:r>
        <w:t xml:space="preserve">Se indican también el horario de la reunión, organizador, y opciones para contestar si participará o no. </w:t>
      </w:r>
    </w:p>
    <w:p w:rsidR="00733D08" w:rsidRDefault="00733D08" w:rsidP="00733D08">
      <w:pPr>
        <w:jc w:val="both"/>
      </w:pPr>
      <w:r>
        <w:t xml:space="preserve">Mail de invitación: </w:t>
      </w:r>
    </w:p>
    <w:p w:rsidR="00467B4C" w:rsidRPr="00467B4C" w:rsidRDefault="00467B4C" w:rsidP="00467B4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>Reunión Zoom de COMPUMAT</w:t>
      </w:r>
    </w:p>
    <w:p w:rsidR="006C76B1" w:rsidRDefault="006C76B1" w:rsidP="00467B4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AR"/>
        </w:rPr>
      </w:pPr>
    </w:p>
    <w:p w:rsidR="006C76B1" w:rsidRPr="006C76B1" w:rsidRDefault="006C76B1" w:rsidP="00733D0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es-AR"/>
        </w:rPr>
      </w:pPr>
      <w:r w:rsidRPr="006C76B1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es-AR"/>
        </w:rPr>
        <w:t xml:space="preserve">Hi there, </w:t>
      </w:r>
    </w:p>
    <w:p w:rsidR="006C76B1" w:rsidRPr="006C76B1" w:rsidRDefault="00733D08" w:rsidP="00733D0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es-AR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es-AR"/>
        </w:rPr>
        <w:t>Compumat</w:t>
      </w:r>
      <w:proofErr w:type="spellEnd"/>
      <w:r w:rsidR="006C76B1" w:rsidRPr="006C76B1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es-AR"/>
        </w:rPr>
        <w:t xml:space="preserve"> is inviting you to a scheduled Zoom meeting. </w:t>
      </w:r>
    </w:p>
    <w:p w:rsidR="006C76B1" w:rsidRPr="006C76B1" w:rsidRDefault="006C76B1" w:rsidP="00733D0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es-AR"/>
        </w:rPr>
      </w:pPr>
      <w:r w:rsidRPr="006C76B1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es-AR"/>
        </w:rPr>
        <w:t xml:space="preserve">Join from PC, Mac, Linux, iOS or Android: </w:t>
      </w:r>
      <w:hyperlink r:id="rId7" w:tgtFrame="_blank" w:history="1">
        <w:r w:rsidRPr="006C76B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es-AR"/>
          </w:rPr>
          <w:t>https://zoom.us/j/938585144</w:t>
        </w:r>
      </w:hyperlink>
    </w:p>
    <w:p w:rsidR="006C76B1" w:rsidRPr="006C76B1" w:rsidRDefault="006C76B1" w:rsidP="00733D0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es-AR"/>
        </w:rPr>
      </w:pPr>
      <w:r w:rsidRPr="006C76B1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es-AR"/>
        </w:rPr>
        <w:t>Or iPhone one-tap (US Toll): +14086380968</w:t>
      </w:r>
      <w:proofErr w:type="gramStart"/>
      <w:r w:rsidRPr="006C76B1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es-AR"/>
        </w:rPr>
        <w:t>,938585144</w:t>
      </w:r>
      <w:proofErr w:type="gramEnd"/>
      <w:r w:rsidRPr="006C76B1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es-AR"/>
        </w:rPr>
        <w:t># or +16465588656,938585144#</w:t>
      </w:r>
    </w:p>
    <w:p w:rsidR="006C76B1" w:rsidRPr="00D86874" w:rsidRDefault="006C76B1" w:rsidP="00733D0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es-AR"/>
        </w:rPr>
      </w:pPr>
      <w:r w:rsidRPr="006C76B1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es-AR"/>
        </w:rPr>
        <w:t>Or Telephone</w:t>
      </w:r>
      <w:proofErr w:type="gramStart"/>
      <w:r w:rsidRPr="006C76B1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es-AR"/>
        </w:rPr>
        <w:t>:</w:t>
      </w:r>
      <w:proofErr w:type="gramEnd"/>
      <w:r w:rsidRPr="006C76B1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es-AR"/>
        </w:rPr>
        <w:br/>
        <w:t>Dial: +1 408 638 0968 (US Toll) or +1 646 558 8656 (US Toll)</w:t>
      </w:r>
      <w:r w:rsidRPr="006C76B1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es-AR"/>
        </w:rPr>
        <w:br/>
        <w:t>Meeting ID: 938 585 144</w:t>
      </w:r>
      <w:r w:rsidRPr="006C76B1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es-AR"/>
        </w:rPr>
        <w:br/>
        <w:t xml:space="preserve">International numbers available: </w:t>
      </w:r>
      <w:hyperlink r:id="rId8" w:tgtFrame="_blank" w:history="1">
        <w:r w:rsidRPr="006C76B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es-AR"/>
          </w:rPr>
          <w:t>https://zoom.us/zoomconference?m=bdNusWjVKy1B0CJxDtYArkJexumvYGcc</w:t>
        </w:r>
      </w:hyperlink>
    </w:p>
    <w:p w:rsidR="00733D08" w:rsidRPr="006C76B1" w:rsidRDefault="00733D08" w:rsidP="00733D0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es-A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"/>
        <w:gridCol w:w="4625"/>
      </w:tblGrid>
      <w:tr w:rsidR="006C76B1" w:rsidRPr="00D86874" w:rsidTr="006C76B1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150" w:type="dxa"/>
              <w:right w:w="240" w:type="dxa"/>
            </w:tcMar>
            <w:hideMark/>
          </w:tcPr>
          <w:p w:rsidR="006C76B1" w:rsidRPr="006C76B1" w:rsidRDefault="006C76B1" w:rsidP="00733D08">
            <w:pPr>
              <w:spacing w:after="0" w:line="240" w:lineRule="auto"/>
              <w:divId w:val="367461231"/>
              <w:rPr>
                <w:rFonts w:ascii="Arial" w:eastAsia="Times New Roman" w:hAnsi="Arial" w:cs="Arial"/>
                <w:color w:val="888888"/>
                <w:sz w:val="20"/>
                <w:szCs w:val="20"/>
                <w:lang w:eastAsia="es-AR"/>
              </w:rPr>
            </w:pPr>
            <w:proofErr w:type="spellStart"/>
            <w:r w:rsidRPr="006C76B1">
              <w:rPr>
                <w:rFonts w:ascii="Arial" w:eastAsia="Times New Roman" w:hAnsi="Arial" w:cs="Arial"/>
                <w:color w:val="888888"/>
                <w:sz w:val="20"/>
                <w:szCs w:val="20"/>
                <w:lang w:eastAsia="es-AR"/>
              </w:rPr>
              <w:t>When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C76B1" w:rsidRPr="006C76B1" w:rsidRDefault="006C76B1" w:rsidP="00733D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s-AR"/>
              </w:rPr>
            </w:pPr>
            <w:r w:rsidRPr="006C76B1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s-AR"/>
              </w:rPr>
              <w:t xml:space="preserve">Tue Oct 11, 2016 10:08pm – 10:23pm </w:t>
            </w:r>
            <w:r w:rsidRPr="006C76B1">
              <w:rPr>
                <w:rFonts w:ascii="Arial" w:eastAsia="Times New Roman" w:hAnsi="Arial" w:cs="Arial"/>
                <w:color w:val="888888"/>
                <w:sz w:val="20"/>
                <w:szCs w:val="20"/>
                <w:lang w:val="en-US" w:eastAsia="es-AR"/>
              </w:rPr>
              <w:t>Eastern Time</w:t>
            </w:r>
          </w:p>
        </w:tc>
      </w:tr>
      <w:tr w:rsidR="006C76B1" w:rsidRPr="00D86874" w:rsidTr="006C76B1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150" w:type="dxa"/>
              <w:right w:w="240" w:type="dxa"/>
            </w:tcMar>
            <w:hideMark/>
          </w:tcPr>
          <w:p w:rsidR="006C76B1" w:rsidRPr="006C76B1" w:rsidRDefault="006C76B1" w:rsidP="00733D08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0"/>
                <w:szCs w:val="20"/>
                <w:lang w:eastAsia="es-AR"/>
              </w:rPr>
            </w:pPr>
            <w:proofErr w:type="spellStart"/>
            <w:r w:rsidRPr="006C76B1">
              <w:rPr>
                <w:rFonts w:ascii="Arial" w:eastAsia="Times New Roman" w:hAnsi="Arial" w:cs="Arial"/>
                <w:color w:val="888888"/>
                <w:sz w:val="20"/>
                <w:szCs w:val="20"/>
                <w:lang w:eastAsia="es-AR"/>
              </w:rPr>
              <w:t>Where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C76B1" w:rsidRPr="006C76B1" w:rsidRDefault="006C76B1" w:rsidP="00733D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s-AR"/>
              </w:rPr>
            </w:pPr>
            <w:r w:rsidRPr="006C76B1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s-AR"/>
              </w:rPr>
              <w:t>https://zoom.us/j/938585144 (</w:t>
            </w:r>
            <w:hyperlink r:id="rId9" w:tgtFrame="_blank" w:history="1">
              <w:r w:rsidRPr="006C76B1">
                <w:rPr>
                  <w:rFonts w:ascii="Arial" w:eastAsia="Times New Roman" w:hAnsi="Arial" w:cs="Arial"/>
                  <w:color w:val="2200CC"/>
                  <w:sz w:val="20"/>
                  <w:szCs w:val="20"/>
                  <w:u w:val="single"/>
                  <w:lang w:val="en-US" w:eastAsia="es-AR"/>
                </w:rPr>
                <w:t>map</w:t>
              </w:r>
            </w:hyperlink>
            <w:r w:rsidRPr="006C76B1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s-AR"/>
              </w:rPr>
              <w:t>)</w:t>
            </w:r>
          </w:p>
        </w:tc>
      </w:tr>
      <w:tr w:rsidR="006C76B1" w:rsidRPr="006C76B1" w:rsidTr="006C76B1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150" w:type="dxa"/>
              <w:right w:w="240" w:type="dxa"/>
            </w:tcMar>
            <w:hideMark/>
          </w:tcPr>
          <w:p w:rsidR="006C76B1" w:rsidRPr="006C76B1" w:rsidRDefault="006C76B1" w:rsidP="00733D08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0"/>
                <w:szCs w:val="20"/>
                <w:lang w:eastAsia="es-AR"/>
              </w:rPr>
            </w:pPr>
            <w:r w:rsidRPr="006C76B1">
              <w:rPr>
                <w:rFonts w:ascii="Arial" w:eastAsia="Times New Roman" w:hAnsi="Arial" w:cs="Arial"/>
                <w:color w:val="888888"/>
                <w:sz w:val="20"/>
                <w:szCs w:val="20"/>
                <w:lang w:eastAsia="es-AR"/>
              </w:rPr>
              <w:lastRenderedPageBreak/>
              <w:t>Calendar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C76B1" w:rsidRPr="006C76B1" w:rsidRDefault="006C76B1" w:rsidP="00733D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t>compumat</w:t>
            </w:r>
            <w:r w:rsidRPr="006C76B1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t>@gmail.com</w:t>
            </w:r>
          </w:p>
        </w:tc>
      </w:tr>
      <w:tr w:rsidR="006C76B1" w:rsidRPr="006C76B1" w:rsidTr="006C76B1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150" w:type="dxa"/>
              <w:right w:w="240" w:type="dxa"/>
            </w:tcMar>
            <w:hideMark/>
          </w:tcPr>
          <w:p w:rsidR="006C76B1" w:rsidRPr="006C76B1" w:rsidRDefault="006C76B1" w:rsidP="00733D08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0"/>
                <w:szCs w:val="20"/>
                <w:lang w:eastAsia="es-AR"/>
              </w:rPr>
            </w:pPr>
            <w:proofErr w:type="spellStart"/>
            <w:r w:rsidRPr="006C76B1">
              <w:rPr>
                <w:rFonts w:ascii="Arial" w:eastAsia="Times New Roman" w:hAnsi="Arial" w:cs="Arial"/>
                <w:color w:val="888888"/>
                <w:sz w:val="20"/>
                <w:szCs w:val="20"/>
                <w:lang w:eastAsia="es-AR"/>
              </w:rPr>
              <w:t>Who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"/>
              <w:gridCol w:w="2266"/>
            </w:tblGrid>
            <w:tr w:rsidR="006C76B1" w:rsidRPr="006C76B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C76B1" w:rsidRPr="006C76B1" w:rsidRDefault="006C76B1" w:rsidP="00733D0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s-AR"/>
                    </w:rPr>
                  </w:pPr>
                  <w:r w:rsidRPr="006C76B1">
                    <w:rPr>
                      <w:rFonts w:ascii="Courier New" w:eastAsia="Times New Roman" w:hAnsi="Courier New" w:cs="Courier New"/>
                      <w:color w:val="222222"/>
                      <w:sz w:val="20"/>
                      <w:szCs w:val="20"/>
                      <w:lang w:eastAsia="es-AR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C76B1" w:rsidRPr="006C76B1" w:rsidRDefault="006C76B1" w:rsidP="00733D0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s-AR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s-AR"/>
                    </w:rPr>
                    <w:t>Compumat</w:t>
                  </w:r>
                  <w:proofErr w:type="spellEnd"/>
                  <w:r w:rsidRPr="006C76B1">
                    <w:rPr>
                      <w:rFonts w:ascii="Arial" w:eastAsia="Times New Roman" w:hAnsi="Arial" w:cs="Arial"/>
                      <w:color w:val="888888"/>
                      <w:sz w:val="17"/>
                      <w:szCs w:val="17"/>
                      <w:lang w:eastAsia="es-AR"/>
                    </w:rPr>
                    <w:t xml:space="preserve"> - </w:t>
                  </w:r>
                  <w:proofErr w:type="spellStart"/>
                  <w:r w:rsidRPr="006C76B1">
                    <w:rPr>
                      <w:rFonts w:ascii="Arial" w:eastAsia="Times New Roman" w:hAnsi="Arial" w:cs="Arial"/>
                      <w:color w:val="888888"/>
                      <w:sz w:val="17"/>
                      <w:szCs w:val="17"/>
                      <w:lang w:eastAsia="es-AR"/>
                    </w:rPr>
                    <w:t>organizer</w:t>
                  </w:r>
                  <w:proofErr w:type="spellEnd"/>
                </w:p>
              </w:tc>
            </w:tr>
            <w:tr w:rsidR="006C76B1" w:rsidRPr="006C76B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C76B1" w:rsidRPr="006C76B1" w:rsidRDefault="006C76B1" w:rsidP="00733D0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s-AR"/>
                    </w:rPr>
                  </w:pPr>
                  <w:r w:rsidRPr="006C76B1">
                    <w:rPr>
                      <w:rFonts w:ascii="Courier New" w:eastAsia="Times New Roman" w:hAnsi="Courier New" w:cs="Courier New"/>
                      <w:color w:val="222222"/>
                      <w:sz w:val="20"/>
                      <w:szCs w:val="20"/>
                      <w:lang w:eastAsia="es-AR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C76B1" w:rsidRPr="006C76B1" w:rsidRDefault="00F21979" w:rsidP="00733D0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s-AR"/>
                    </w:rPr>
                    <w:t>compumat</w:t>
                  </w:r>
                  <w:r w:rsidR="006C76B1" w:rsidRPr="006C76B1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s-AR"/>
                    </w:rPr>
                    <w:t>@yahoo.com</w:t>
                  </w:r>
                </w:p>
              </w:tc>
            </w:tr>
          </w:tbl>
          <w:p w:rsidR="006C76B1" w:rsidRPr="006C76B1" w:rsidRDefault="006C76B1" w:rsidP="00733D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</w:p>
        </w:tc>
      </w:tr>
    </w:tbl>
    <w:p w:rsidR="006C76B1" w:rsidRPr="006C76B1" w:rsidRDefault="006C76B1" w:rsidP="00733D0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es-AR"/>
        </w:rPr>
      </w:pPr>
      <w:proofErr w:type="gramStart"/>
      <w:r w:rsidRPr="006C76B1">
        <w:rPr>
          <w:rFonts w:ascii="Times New Roman" w:eastAsia="Times New Roman" w:hAnsi="Times New Roman" w:cs="Times New Roman"/>
          <w:color w:val="888888"/>
          <w:sz w:val="20"/>
          <w:szCs w:val="20"/>
          <w:lang w:val="en-US" w:eastAsia="es-AR"/>
        </w:rPr>
        <w:t>Going?</w:t>
      </w:r>
      <w:proofErr w:type="gramEnd"/>
      <w:r w:rsidRPr="006C76B1">
        <w:rPr>
          <w:rFonts w:ascii="Times New Roman" w:eastAsia="Times New Roman" w:hAnsi="Times New Roman" w:cs="Times New Roman"/>
          <w:color w:val="888888"/>
          <w:sz w:val="20"/>
          <w:szCs w:val="20"/>
          <w:lang w:val="en-US" w:eastAsia="es-AR"/>
        </w:rPr>
        <w:t>   </w:t>
      </w:r>
      <w:hyperlink r:id="rId10" w:tgtFrame="_blank" w:history="1">
        <w:r w:rsidRPr="006C76B1">
          <w:rPr>
            <w:rFonts w:ascii="Times New Roman" w:eastAsia="Times New Roman" w:hAnsi="Times New Roman" w:cs="Times New Roman"/>
            <w:b/>
            <w:bCs/>
            <w:color w:val="2200CC"/>
            <w:sz w:val="20"/>
            <w:szCs w:val="20"/>
            <w:u w:val="single"/>
            <w:lang w:val="en-US" w:eastAsia="es-AR"/>
          </w:rPr>
          <w:t>Yes</w:t>
        </w:r>
      </w:hyperlink>
      <w:r w:rsidRPr="006C76B1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es-AR"/>
        </w:rPr>
        <w:t xml:space="preserve"> - </w:t>
      </w:r>
      <w:hyperlink r:id="rId11" w:tgtFrame="_blank" w:history="1">
        <w:r w:rsidRPr="006C76B1">
          <w:rPr>
            <w:rFonts w:ascii="Times New Roman" w:eastAsia="Times New Roman" w:hAnsi="Times New Roman" w:cs="Times New Roman"/>
            <w:b/>
            <w:bCs/>
            <w:color w:val="2200CC"/>
            <w:sz w:val="20"/>
            <w:szCs w:val="20"/>
            <w:u w:val="single"/>
            <w:lang w:val="en-US" w:eastAsia="es-AR"/>
          </w:rPr>
          <w:t>Maybe</w:t>
        </w:r>
      </w:hyperlink>
      <w:r w:rsidRPr="006C76B1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es-AR"/>
        </w:rPr>
        <w:t xml:space="preserve"> - </w:t>
      </w:r>
      <w:hyperlink r:id="rId12" w:tgtFrame="_blank" w:history="1">
        <w:r w:rsidRPr="006C76B1">
          <w:rPr>
            <w:rFonts w:ascii="Times New Roman" w:eastAsia="Times New Roman" w:hAnsi="Times New Roman" w:cs="Times New Roman"/>
            <w:b/>
            <w:bCs/>
            <w:color w:val="2200CC"/>
            <w:sz w:val="20"/>
            <w:szCs w:val="20"/>
            <w:u w:val="single"/>
            <w:lang w:val="en-US" w:eastAsia="es-AR"/>
          </w:rPr>
          <w:t>No</w:t>
        </w:r>
      </w:hyperlink>
      <w:r w:rsidRPr="006C76B1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es-AR"/>
        </w:rPr>
        <w:t>    </w:t>
      </w:r>
      <w:hyperlink r:id="rId13" w:tgtFrame="_blank" w:history="1">
        <w:r w:rsidRPr="006C76B1">
          <w:rPr>
            <w:rFonts w:ascii="Times New Roman" w:eastAsia="Times New Roman" w:hAnsi="Times New Roman" w:cs="Times New Roman"/>
            <w:color w:val="2200CC"/>
            <w:sz w:val="20"/>
            <w:szCs w:val="20"/>
            <w:u w:val="single"/>
            <w:lang w:val="en-US" w:eastAsia="es-AR"/>
          </w:rPr>
          <w:t>more options »</w:t>
        </w:r>
      </w:hyperlink>
    </w:p>
    <w:p w:rsidR="006C76B1" w:rsidRPr="006C76B1" w:rsidRDefault="006C76B1" w:rsidP="00733D0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es-AR"/>
        </w:rPr>
      </w:pPr>
    </w:p>
    <w:p w:rsidR="00467B4C" w:rsidRDefault="00733D08" w:rsidP="00733D08">
      <w:pPr>
        <w:pStyle w:val="Prrafodelista"/>
        <w:numPr>
          <w:ilvl w:val="0"/>
          <w:numId w:val="1"/>
        </w:numPr>
        <w:jc w:val="both"/>
      </w:pPr>
      <w:r w:rsidRPr="00733D08">
        <w:t xml:space="preserve">Una vez en la </w:t>
      </w:r>
      <w:r>
        <w:t>reunió</w:t>
      </w:r>
      <w:r w:rsidRPr="00733D08">
        <w:t>n, se abrir</w:t>
      </w:r>
      <w:r>
        <w:t xml:space="preserve">á una pantalla de video transmitiendo la conferencia; asimismo podrá ver en pantallitas laterales a los demás participantes de la misma.  </w:t>
      </w:r>
    </w:p>
    <w:p w:rsidR="00733D08" w:rsidRPr="00733D08" w:rsidRDefault="00733D08" w:rsidP="00733D08">
      <w:pPr>
        <w:pStyle w:val="Prrafodelista"/>
        <w:numPr>
          <w:ilvl w:val="0"/>
          <w:numId w:val="1"/>
        </w:numPr>
        <w:jc w:val="both"/>
      </w:pPr>
      <w:r>
        <w:t>A través</w:t>
      </w:r>
      <w:r w:rsidR="005C784B">
        <w:t xml:space="preserve"> de un menú ubicado en un</w:t>
      </w:r>
      <w:r>
        <w:t xml:space="preserve"> zócalo debajo de la pantalla, el programa le permite compartir pantallas, extender a otros la invitación, intervenir con preguntas, enviar un chat, grabar la presentación, etc. </w:t>
      </w:r>
    </w:p>
    <w:sectPr w:rsidR="00733D08" w:rsidRPr="00733D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16D99"/>
    <w:multiLevelType w:val="hybridMultilevel"/>
    <w:tmpl w:val="64B6F12E"/>
    <w:lvl w:ilvl="0" w:tplc="8F60DB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E2"/>
    <w:rsid w:val="001E7BE2"/>
    <w:rsid w:val="00467B4C"/>
    <w:rsid w:val="005C784B"/>
    <w:rsid w:val="006C76B1"/>
    <w:rsid w:val="00733D08"/>
    <w:rsid w:val="0076204D"/>
    <w:rsid w:val="00773C0D"/>
    <w:rsid w:val="007C783B"/>
    <w:rsid w:val="00A92936"/>
    <w:rsid w:val="00D86874"/>
    <w:rsid w:val="00F2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65660-EB35-437C-9F54-DCCCAFB9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1E7B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7BE2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1E7BE2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1E7B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yiv6317771444notranslate">
    <w:name w:val="yiv6317771444notranslate"/>
    <w:basedOn w:val="Fuentedeprrafopredeter"/>
    <w:rsid w:val="00467B4C"/>
  </w:style>
  <w:style w:type="character" w:styleId="Textoennegrita">
    <w:name w:val="Strong"/>
    <w:basedOn w:val="Fuentedeprrafopredeter"/>
    <w:uiPriority w:val="22"/>
    <w:qFormat/>
    <w:rsid w:val="00467B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163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2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404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0735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373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%3A%2F%2Fzoom.us%2Fzoomconference%3Fm%3DbdNusWjVKy1B0CJxDtYArkJexumvYGcc&amp;sa=D&amp;usd=2&amp;usg=AFQjCNHpaD7mpxhYxwq4nZY100elceHoNw" TargetMode="External"/><Relationship Id="rId13" Type="http://schemas.openxmlformats.org/officeDocument/2006/relationships/hyperlink" Target="https://www.google.com/calendar/event?action=VIEW&amp;eid=dXQ3NWNsODc1ZzhjNWFndWNwYzZiNTEyc28gc2JyYW1vc0B5YWhvby5jb20&amp;tok=MTkjcmFtb3MyMDA1QGdtYWlsLmNvbTQ2OWI4OTUxMjMzYjZjZGMwNTU2NzA3Zjk0MWNjY2YzNWNiNWYzNTM&amp;ctz=America/New_York&amp;hl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%3A%2F%2Fzoom.us%2Fj%2F938585144&amp;sa=D&amp;usd=2&amp;usg=AFQjCNHH3RA6BGsiyPVydRept2ZyiMAMGA" TargetMode="External"/><Relationship Id="rId12" Type="http://schemas.openxmlformats.org/officeDocument/2006/relationships/hyperlink" Target="https://www.google.com/calendar/event?action=RESPOND&amp;eid=dXQ3NWNsODc1ZzhjNWFndWNwYzZiNTEyc28gc2JyYW1vc0B5YWhvby5jb20&amp;rst=2&amp;tok=MTkjcmFtb3MyMDA1QGdtYWlsLmNvbTQ2OWI4OTUxMjMzYjZjZGMwNTU2NzA3Zjk0MWNjY2YzNWNiNWYzNTM&amp;ctz=America/New_York&amp;hl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ogle.com/calendar/event?action=RESPOND&amp;eid=dXQ3NWNsODc1ZzhjNWFndWNwYzZiNTEyc28gc2JyYW1vc0B5YWhvby5jb20&amp;rst=3&amp;tok=MTkjcmFtb3MyMDA1QGdtYWlsLmNvbTQ2OWI4OTUxMjMzYjZjZGMwNTU2NzA3Zjk0MWNjY2YzNWNiNWYzNTM&amp;ctz=America/New_York&amp;hl=en" TargetMode="External"/><Relationship Id="rId5" Type="http://schemas.openxmlformats.org/officeDocument/2006/relationships/hyperlink" Target="https://zoom.us/downloa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ogle.com/calendar/event?action=RESPOND&amp;eid=dXQ3NWNsODc1ZzhjNWFndWNwYzZiNTEyc28gc2JyYW1vc0B5YWhvby5jb20&amp;rst=1&amp;tok=MTkjcmFtb3MyMDA1QGdtYWlsLmNvbTQ2OWI4OTUxMjMzYjZjZGMwNTU2NzA3Zjk0MWNjY2YzNWNiNWYzNTM&amp;ctz=America/New_York&amp;hl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%3A%2F%2Fzoom.us%2Fj%2F938585144&amp;sa=D&amp;usd=2&amp;usg=AFQjCNHH3RA6BGsiyPVydRept2ZyiMAMG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Ramos</dc:creator>
  <cp:keywords/>
  <dc:description/>
  <cp:lastModifiedBy>Susana Ramos</cp:lastModifiedBy>
  <cp:revision>4</cp:revision>
  <dcterms:created xsi:type="dcterms:W3CDTF">2016-10-12T02:10:00Z</dcterms:created>
  <dcterms:modified xsi:type="dcterms:W3CDTF">2016-10-15T16:37:00Z</dcterms:modified>
</cp:coreProperties>
</file>